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6C3" w:rsidRDefault="00BE3844">
      <w:pPr>
        <w:rPr>
          <w:rFonts w:ascii="Times New Roman" w:hAnsi="Times New Roman" w:cs="Times New Roman"/>
          <w:sz w:val="24"/>
          <w:szCs w:val="24"/>
        </w:rPr>
      </w:pPr>
      <w:r>
        <w:rPr>
          <w:rFonts w:ascii="Times New Roman" w:hAnsi="Times New Roman" w:cs="Times New Roman"/>
          <w:sz w:val="24"/>
          <w:szCs w:val="24"/>
        </w:rPr>
        <w:t>Student’s Name</w:t>
      </w:r>
    </w:p>
    <w:p w:rsidR="00662974" w:rsidRDefault="00BE3844">
      <w:pPr>
        <w:rPr>
          <w:rFonts w:ascii="Times New Roman" w:hAnsi="Times New Roman" w:cs="Times New Roman"/>
          <w:sz w:val="24"/>
          <w:szCs w:val="24"/>
        </w:rPr>
      </w:pPr>
      <w:r>
        <w:rPr>
          <w:rFonts w:ascii="Times New Roman" w:hAnsi="Times New Roman" w:cs="Times New Roman"/>
          <w:sz w:val="24"/>
          <w:szCs w:val="24"/>
        </w:rPr>
        <w:t>Professor’s Name</w:t>
      </w:r>
    </w:p>
    <w:p w:rsidR="00662974" w:rsidRDefault="00BE3844">
      <w:pPr>
        <w:rPr>
          <w:rFonts w:ascii="Times New Roman" w:hAnsi="Times New Roman" w:cs="Times New Roman"/>
          <w:sz w:val="24"/>
          <w:szCs w:val="24"/>
        </w:rPr>
      </w:pPr>
      <w:r>
        <w:rPr>
          <w:rFonts w:ascii="Times New Roman" w:hAnsi="Times New Roman" w:cs="Times New Roman"/>
          <w:sz w:val="24"/>
          <w:szCs w:val="24"/>
        </w:rPr>
        <w:t>Course</w:t>
      </w:r>
    </w:p>
    <w:p w:rsidR="00662974" w:rsidRDefault="00BE3844">
      <w:pPr>
        <w:rPr>
          <w:rFonts w:ascii="Times New Roman" w:hAnsi="Times New Roman" w:cs="Times New Roman"/>
          <w:sz w:val="24"/>
          <w:szCs w:val="24"/>
        </w:rPr>
      </w:pPr>
      <w:r>
        <w:rPr>
          <w:rFonts w:ascii="Times New Roman" w:hAnsi="Times New Roman" w:cs="Times New Roman"/>
          <w:sz w:val="24"/>
          <w:szCs w:val="24"/>
        </w:rPr>
        <w:t>Date</w:t>
      </w:r>
    </w:p>
    <w:p w:rsidR="00662974" w:rsidRDefault="00BE3844" w:rsidP="00662974">
      <w:pPr>
        <w:jc w:val="center"/>
        <w:rPr>
          <w:rFonts w:ascii="Times New Roman" w:hAnsi="Times New Roman" w:cs="Times New Roman"/>
          <w:sz w:val="24"/>
          <w:szCs w:val="24"/>
        </w:rPr>
      </w:pPr>
      <w:r>
        <w:rPr>
          <w:rFonts w:ascii="Times New Roman" w:hAnsi="Times New Roman" w:cs="Times New Roman"/>
          <w:sz w:val="24"/>
          <w:szCs w:val="24"/>
        </w:rPr>
        <w:t>Life of a Child with Disability</w:t>
      </w:r>
    </w:p>
    <w:p w:rsidR="00662974" w:rsidRDefault="00BE3844" w:rsidP="00662974">
      <w:pPr>
        <w:rPr>
          <w:rFonts w:ascii="Times New Roman" w:hAnsi="Times New Roman" w:cs="Times New Roman"/>
          <w:sz w:val="24"/>
          <w:szCs w:val="24"/>
        </w:rPr>
      </w:pPr>
      <w:r>
        <w:rPr>
          <w:rFonts w:ascii="Times New Roman" w:hAnsi="Times New Roman" w:cs="Times New Roman"/>
          <w:sz w:val="24"/>
          <w:szCs w:val="24"/>
        </w:rPr>
        <w:tab/>
      </w:r>
      <w:r w:rsidR="007C4E48">
        <w:rPr>
          <w:rFonts w:ascii="Times New Roman" w:hAnsi="Times New Roman" w:cs="Times New Roman"/>
          <w:sz w:val="24"/>
          <w:szCs w:val="24"/>
        </w:rPr>
        <w:t>The disability of a child or adult does not define inability, and society should treat everyone equally irrespective of their physical or mental status. Each day should be valued and treated normally and with respect as done to other people without disabilities. The movie titled "</w:t>
      </w:r>
      <w:r w:rsidR="007C4E48" w:rsidRPr="007C4E48">
        <w:rPr>
          <w:rFonts w:ascii="Times New Roman" w:hAnsi="Times New Roman" w:cs="Times New Roman"/>
          <w:i/>
          <w:sz w:val="24"/>
          <w:szCs w:val="24"/>
        </w:rPr>
        <w:t>Graduating Peter</w:t>
      </w:r>
      <w:r w:rsidR="007C4E48">
        <w:rPr>
          <w:rFonts w:ascii="Times New Roman" w:hAnsi="Times New Roman" w:cs="Times New Roman"/>
          <w:sz w:val="24"/>
          <w:szCs w:val="24"/>
        </w:rPr>
        <w:t>" provides an excellent example of ways society should treat children with disabili</w:t>
      </w:r>
      <w:r w:rsidR="00C7113F">
        <w:rPr>
          <w:rFonts w:ascii="Times New Roman" w:hAnsi="Times New Roman" w:cs="Times New Roman"/>
          <w:sz w:val="24"/>
          <w:szCs w:val="24"/>
        </w:rPr>
        <w:t>ties both at school and home. Typically, Peter</w:t>
      </w:r>
      <w:r w:rsidR="007C4E48">
        <w:rPr>
          <w:rFonts w:ascii="Times New Roman" w:hAnsi="Times New Roman" w:cs="Times New Roman"/>
          <w:sz w:val="24"/>
          <w:szCs w:val="24"/>
        </w:rPr>
        <w:t xml:space="preserve"> was born with a mental disability and Down syndrome. The parents show first concern to ensure that he gets equal treatment as other kids at school while transitioning to adulthood. Up to the third grade, Peter was studying in an institution with disabled kids. I think this was not fair as this may have made him not see the other side of the world.  </w:t>
      </w:r>
      <w:r w:rsidR="004903A8">
        <w:rPr>
          <w:rFonts w:ascii="Times New Roman" w:hAnsi="Times New Roman" w:cs="Times New Roman"/>
          <w:sz w:val="24"/>
          <w:szCs w:val="24"/>
        </w:rPr>
        <w:t>Consequently, given the Federal law passed in 1975 that gives the right to disabled kids to attend lectures with non-disabled (inclusion). The parents decide to take Peter to these schools where he goes through regular lessons besides being taught social skills to fit in the society</w:t>
      </w:r>
      <w:r w:rsidR="00C7113F">
        <w:rPr>
          <w:rFonts w:ascii="Times New Roman" w:hAnsi="Times New Roman" w:cs="Times New Roman"/>
          <w:sz w:val="24"/>
          <w:szCs w:val="24"/>
        </w:rPr>
        <w:t>; thus transforming is life as seen after his graduation</w:t>
      </w:r>
      <w:r w:rsidR="004903A8">
        <w:rPr>
          <w:rFonts w:ascii="Times New Roman" w:hAnsi="Times New Roman" w:cs="Times New Roman"/>
          <w:sz w:val="24"/>
          <w:szCs w:val="24"/>
        </w:rPr>
        <w:t xml:space="preserve">. </w:t>
      </w:r>
    </w:p>
    <w:p w:rsidR="0081615E" w:rsidRDefault="00BE3844" w:rsidP="00662974">
      <w:pPr>
        <w:rPr>
          <w:rFonts w:ascii="Times New Roman" w:hAnsi="Times New Roman" w:cs="Times New Roman"/>
          <w:sz w:val="24"/>
          <w:szCs w:val="24"/>
        </w:rPr>
      </w:pPr>
      <w:r>
        <w:rPr>
          <w:rFonts w:ascii="Times New Roman" w:hAnsi="Times New Roman" w:cs="Times New Roman"/>
          <w:sz w:val="24"/>
          <w:szCs w:val="24"/>
        </w:rPr>
        <w:tab/>
        <w:t xml:space="preserve">Despite being disabled, Peter prefers executing different activities like other kids. Hence, depriving him of his rights can change his mood, which </w:t>
      </w:r>
      <w:r w:rsidR="00A33A42">
        <w:rPr>
          <w:rFonts w:ascii="Times New Roman" w:hAnsi="Times New Roman" w:cs="Times New Roman"/>
          <w:sz w:val="24"/>
          <w:szCs w:val="24"/>
        </w:rPr>
        <w:t>translates to</w:t>
      </w:r>
      <w:r>
        <w:rPr>
          <w:rFonts w:ascii="Times New Roman" w:hAnsi="Times New Roman" w:cs="Times New Roman"/>
          <w:sz w:val="24"/>
          <w:szCs w:val="24"/>
        </w:rPr>
        <w:t xml:space="preserve"> how he relates with other people </w:t>
      </w:r>
      <w:r w:rsidR="00C7113F">
        <w:rPr>
          <w:rFonts w:ascii="Times New Roman" w:hAnsi="Times New Roman" w:cs="Times New Roman"/>
          <w:sz w:val="24"/>
          <w:szCs w:val="24"/>
        </w:rPr>
        <w:t>daily</w:t>
      </w:r>
      <w:r>
        <w:rPr>
          <w:rFonts w:ascii="Times New Roman" w:hAnsi="Times New Roman" w:cs="Times New Roman"/>
          <w:sz w:val="24"/>
          <w:szCs w:val="24"/>
        </w:rPr>
        <w:t>. F</w:t>
      </w:r>
      <w:r w:rsidR="00A33A42">
        <w:rPr>
          <w:rFonts w:ascii="Times New Roman" w:hAnsi="Times New Roman" w:cs="Times New Roman"/>
          <w:sz w:val="24"/>
          <w:szCs w:val="24"/>
        </w:rPr>
        <w:t xml:space="preserve">or example, in the </w:t>
      </w:r>
      <w:r w:rsidR="00C7113F">
        <w:rPr>
          <w:rFonts w:ascii="Times New Roman" w:hAnsi="Times New Roman" w:cs="Times New Roman"/>
          <w:sz w:val="24"/>
          <w:szCs w:val="24"/>
        </w:rPr>
        <w:t>documentary</w:t>
      </w:r>
      <w:r w:rsidR="00A33A42">
        <w:rPr>
          <w:rFonts w:ascii="Times New Roman" w:hAnsi="Times New Roman" w:cs="Times New Roman"/>
          <w:sz w:val="24"/>
          <w:szCs w:val="24"/>
        </w:rPr>
        <w:t>, Judy (his mother) practically tries to put on the scarf and shoes for him, and he gets frustrated</w:t>
      </w:r>
      <w:r w:rsidR="00C7113F">
        <w:rPr>
          <w:rFonts w:ascii="Times New Roman" w:hAnsi="Times New Roman" w:cs="Times New Roman"/>
          <w:sz w:val="24"/>
          <w:szCs w:val="24"/>
        </w:rPr>
        <w:t xml:space="preserve"> and insists on dong them alone. Conversely, w</w:t>
      </w:r>
      <w:r w:rsidR="00A33A42">
        <w:rPr>
          <w:rFonts w:ascii="Times New Roman" w:hAnsi="Times New Roman" w:cs="Times New Roman"/>
          <w:sz w:val="24"/>
          <w:szCs w:val="24"/>
        </w:rPr>
        <w:t xml:space="preserve">hen he goes to school, teachers allow him to carry out activities normally like other kids, however, under close supervision. For instance, Chris, his eighth-grade tutor, instructs him on doing </w:t>
      </w:r>
      <w:r w:rsidR="00A33A42">
        <w:rPr>
          <w:rFonts w:ascii="Times New Roman" w:hAnsi="Times New Roman" w:cs="Times New Roman"/>
          <w:sz w:val="24"/>
          <w:szCs w:val="24"/>
        </w:rPr>
        <w:lastRenderedPageBreak/>
        <w:t>manual activities by himself (cleaning the school bus). Similarly, during his 9</w:t>
      </w:r>
      <w:r w:rsidR="00A33A42" w:rsidRPr="00A33A42">
        <w:rPr>
          <w:rFonts w:ascii="Times New Roman" w:hAnsi="Times New Roman" w:cs="Times New Roman"/>
          <w:sz w:val="24"/>
          <w:szCs w:val="24"/>
          <w:vertAlign w:val="superscript"/>
        </w:rPr>
        <w:t>th</w:t>
      </w:r>
      <w:r w:rsidR="00A33A42">
        <w:rPr>
          <w:rFonts w:ascii="Times New Roman" w:hAnsi="Times New Roman" w:cs="Times New Roman"/>
          <w:sz w:val="24"/>
          <w:szCs w:val="24"/>
        </w:rPr>
        <w:t xml:space="preserve"> grad</w:t>
      </w:r>
      <w:r w:rsidR="00184754">
        <w:rPr>
          <w:rFonts w:ascii="Times New Roman" w:hAnsi="Times New Roman" w:cs="Times New Roman"/>
          <w:sz w:val="24"/>
          <w:szCs w:val="24"/>
        </w:rPr>
        <w:t>e</w:t>
      </w:r>
      <w:r w:rsidR="00A33A42">
        <w:rPr>
          <w:rFonts w:ascii="Times New Roman" w:hAnsi="Times New Roman" w:cs="Times New Roman"/>
          <w:sz w:val="24"/>
          <w:szCs w:val="24"/>
        </w:rPr>
        <w:t xml:space="preserve">, Ted teaches him about doing laundry, which he does perfectly. The same procedure is employed in her cooking </w:t>
      </w:r>
      <w:r w:rsidR="00184754">
        <w:rPr>
          <w:rFonts w:ascii="Times New Roman" w:hAnsi="Times New Roman" w:cs="Times New Roman"/>
          <w:sz w:val="24"/>
          <w:szCs w:val="24"/>
        </w:rPr>
        <w:t>lessons, where</w:t>
      </w:r>
      <w:r w:rsidR="00A33A42">
        <w:rPr>
          <w:rFonts w:ascii="Times New Roman" w:hAnsi="Times New Roman" w:cs="Times New Roman"/>
          <w:sz w:val="24"/>
          <w:szCs w:val="24"/>
        </w:rPr>
        <w:t xml:space="preserve"> the instructor asks him to read and measure the required ingredients necessary for cooking. </w:t>
      </w:r>
      <w:r w:rsidR="00184754">
        <w:rPr>
          <w:rFonts w:ascii="Times New Roman" w:hAnsi="Times New Roman" w:cs="Times New Roman"/>
          <w:sz w:val="24"/>
          <w:szCs w:val="24"/>
        </w:rPr>
        <w:t xml:space="preserve">The instructional setting for kids with a disability plays a significant role in transforming their lives; therefore, the inclusion process was key to his transformation. </w:t>
      </w:r>
    </w:p>
    <w:p w:rsidR="00926B8A" w:rsidRDefault="00BE3844" w:rsidP="00662974">
      <w:pPr>
        <w:rPr>
          <w:rFonts w:ascii="Times New Roman" w:hAnsi="Times New Roman" w:cs="Times New Roman"/>
          <w:sz w:val="24"/>
          <w:szCs w:val="24"/>
        </w:rPr>
      </w:pPr>
      <w:r>
        <w:rPr>
          <w:rFonts w:ascii="Times New Roman" w:hAnsi="Times New Roman" w:cs="Times New Roman"/>
          <w:sz w:val="24"/>
          <w:szCs w:val="24"/>
        </w:rPr>
        <w:tab/>
        <w:t xml:space="preserve">In the movie, Peter portrayed different behavior, which allowed me to learn how people should be treated in society. Initially, he did not have close friends despite other students treating him with love and respect. For instance, other kids receive him from the bus stop, appreciate him, and play with him. However, depending on the mood, he behaves differently, which at times scares his fellows. In one scene, we see him forcefully taking bread from one of the student's plates and </w:t>
      </w:r>
      <w:r w:rsidR="006B4F0B">
        <w:rPr>
          <w:rFonts w:ascii="Times New Roman" w:hAnsi="Times New Roman" w:cs="Times New Roman"/>
          <w:sz w:val="24"/>
          <w:szCs w:val="24"/>
        </w:rPr>
        <w:t xml:space="preserve">refuse to return. Peter later throws the bread at the student, forcing them to neglect him by moving to other desks. The same scenario is shown when he goes to a music lesson and tries to take a lady's seat by force.  In the movie, teachers are shown to be more accommodating to disabled kids than fellow students. For example, in all cases, we see teachers identify Peter's key preferences and accommodate him in every situation, though through training. These acts translate to behavior change. </w:t>
      </w:r>
    </w:p>
    <w:p w:rsidR="00184754" w:rsidRDefault="00BE3844" w:rsidP="00662974">
      <w:pPr>
        <w:rPr>
          <w:rFonts w:ascii="Times New Roman" w:hAnsi="Times New Roman" w:cs="Times New Roman"/>
          <w:sz w:val="24"/>
          <w:szCs w:val="24"/>
        </w:rPr>
      </w:pPr>
      <w:r>
        <w:rPr>
          <w:rFonts w:ascii="Times New Roman" w:hAnsi="Times New Roman" w:cs="Times New Roman"/>
          <w:sz w:val="24"/>
          <w:szCs w:val="24"/>
        </w:rPr>
        <w:tab/>
      </w:r>
      <w:r w:rsidR="00145F96">
        <w:rPr>
          <w:rFonts w:ascii="Times New Roman" w:hAnsi="Times New Roman" w:cs="Times New Roman"/>
          <w:sz w:val="24"/>
          <w:szCs w:val="24"/>
        </w:rPr>
        <w:t xml:space="preserve">The movie's teaching strategy and intervention activities for a disabled kid were the most amazing things in the documentary. All teachers played a significant role in ensuring that Peter received the best training and accommodation in class and social skills matters. For example, they allowed him to learn with other kids in class, asked a similar question, but tried to elaborate to him using facial expressions for better understanding. Secondly, they took him through numerous social skill programs channeled to educate Peter on life after school. Frequently, we can see teachers giving instructions but allowing him to execute different activities by himself. </w:t>
      </w:r>
      <w:r w:rsidR="00145F96">
        <w:rPr>
          <w:rFonts w:ascii="Times New Roman" w:hAnsi="Times New Roman" w:cs="Times New Roman"/>
          <w:sz w:val="24"/>
          <w:szCs w:val="24"/>
        </w:rPr>
        <w:lastRenderedPageBreak/>
        <w:t>For instance, Peter is allowed to clean the bus, cook, and do laundry activities. Besides</w:t>
      </w:r>
      <w:r w:rsidR="00466AD1">
        <w:rPr>
          <w:rFonts w:ascii="Times New Roman" w:hAnsi="Times New Roman" w:cs="Times New Roman"/>
          <w:sz w:val="24"/>
          <w:szCs w:val="24"/>
        </w:rPr>
        <w:t>, they</w:t>
      </w:r>
      <w:r w:rsidR="00145F96">
        <w:rPr>
          <w:rFonts w:ascii="Times New Roman" w:hAnsi="Times New Roman" w:cs="Times New Roman"/>
          <w:sz w:val="24"/>
          <w:szCs w:val="24"/>
        </w:rPr>
        <w:t xml:space="preserve"> teach him the effective ways of interacting with others through communication. Chris teaches him the need to maintain eye contact while communicating with others. Notably, he is given equal opportunity with normal </w:t>
      </w:r>
      <w:r w:rsidR="00CF075B">
        <w:rPr>
          <w:rFonts w:ascii="Times New Roman" w:hAnsi="Times New Roman" w:cs="Times New Roman"/>
          <w:sz w:val="24"/>
          <w:szCs w:val="24"/>
        </w:rPr>
        <w:t xml:space="preserve">kids; thus, making him feel valued in society. For example, as a first-year student in the varsity, Peter is given the role of managing the soccer team despite being unable to play football. This initiative is fundamental as they feel appreciated and able to perform duties ordinary people can do. We see him getting along with the coach and teammates.  Furthermore, he can join a music club where Peter meets his first friend (Stephanie), whom we see him getting along with quickly. </w:t>
      </w:r>
      <w:r w:rsidR="00466AD1">
        <w:rPr>
          <w:rFonts w:ascii="Times New Roman" w:hAnsi="Times New Roman" w:cs="Times New Roman"/>
          <w:sz w:val="24"/>
          <w:szCs w:val="24"/>
        </w:rPr>
        <w:t xml:space="preserve"> Generally, all the teaching staff showcased their professionalism through accommodation, intervention, and teaching strategy of a disabled child.</w:t>
      </w:r>
    </w:p>
    <w:p w:rsidR="00FD6C5A" w:rsidRDefault="00BE3844" w:rsidP="00662974">
      <w:pPr>
        <w:rPr>
          <w:rFonts w:ascii="Times New Roman" w:hAnsi="Times New Roman" w:cs="Times New Roman"/>
          <w:sz w:val="24"/>
          <w:szCs w:val="24"/>
        </w:rPr>
      </w:pPr>
      <w:r>
        <w:rPr>
          <w:rFonts w:ascii="Times New Roman" w:hAnsi="Times New Roman" w:cs="Times New Roman"/>
          <w:sz w:val="24"/>
          <w:szCs w:val="24"/>
        </w:rPr>
        <w:tab/>
      </w:r>
      <w:r w:rsidR="001A7DAC">
        <w:rPr>
          <w:rFonts w:ascii="Times New Roman" w:hAnsi="Times New Roman" w:cs="Times New Roman"/>
          <w:sz w:val="24"/>
          <w:szCs w:val="24"/>
        </w:rPr>
        <w:t>In conclusion, the movie provides an excellent example of how children with disabilities should be treated in society</w:t>
      </w:r>
      <w:r w:rsidR="00AF1619">
        <w:rPr>
          <w:rFonts w:ascii="Times New Roman" w:hAnsi="Times New Roman" w:cs="Times New Roman"/>
          <w:sz w:val="24"/>
          <w:szCs w:val="24"/>
        </w:rPr>
        <w:t xml:space="preserve"> irrespective of the challenges</w:t>
      </w:r>
      <w:r w:rsidR="000F6899">
        <w:rPr>
          <w:rFonts w:ascii="Times New Roman" w:hAnsi="Times New Roman" w:cs="Times New Roman"/>
          <w:sz w:val="24"/>
          <w:szCs w:val="24"/>
        </w:rPr>
        <w:t xml:space="preserve"> involved</w:t>
      </w:r>
      <w:r w:rsidR="001A7DAC">
        <w:rPr>
          <w:rFonts w:ascii="Times New Roman" w:hAnsi="Times New Roman" w:cs="Times New Roman"/>
          <w:sz w:val="24"/>
          <w:szCs w:val="24"/>
        </w:rPr>
        <w:t>. In the documentary, we see the efforts made by parents to ensure their kids get the best fit in the community and be able to depend on themselves. Peters' parents did everything possible besides following up on his progress and going through many therapy sessions.</w:t>
      </w:r>
      <w:r w:rsidR="00571773">
        <w:rPr>
          <w:rFonts w:ascii="Times New Roman" w:hAnsi="Times New Roman" w:cs="Times New Roman"/>
          <w:sz w:val="24"/>
          <w:szCs w:val="24"/>
        </w:rPr>
        <w:t xml:space="preserve"> However, I learned to allow such children to at times do some things alone to learn. In the end, Peter does not know to tie shoelaces. Probably, this would have been caused when his mother insisted on doing the same at an early stage of school. </w:t>
      </w:r>
      <w:r w:rsidR="001A7DAC">
        <w:rPr>
          <w:rFonts w:ascii="Times New Roman" w:hAnsi="Times New Roman" w:cs="Times New Roman"/>
          <w:sz w:val="24"/>
          <w:szCs w:val="24"/>
        </w:rPr>
        <w:t xml:space="preserve"> Notably, the inclusion program is an effective way to improve children living with a disability. However, there is a need to increase therapy sessions, and we can see Peter graduated without knowing how to communicate effectively despite learning a form over 18 years. </w:t>
      </w:r>
    </w:p>
    <w:p w:rsidR="00571773" w:rsidRDefault="00AF1619" w:rsidP="00AF1619">
      <w:pPr>
        <w:tabs>
          <w:tab w:val="left" w:pos="5805"/>
        </w:tabs>
        <w:rPr>
          <w:rFonts w:ascii="Times New Roman" w:hAnsi="Times New Roman" w:cs="Times New Roman"/>
          <w:sz w:val="24"/>
          <w:szCs w:val="24"/>
        </w:rPr>
      </w:pPr>
      <w:r>
        <w:rPr>
          <w:rFonts w:ascii="Times New Roman" w:hAnsi="Times New Roman" w:cs="Times New Roman"/>
          <w:sz w:val="24"/>
          <w:szCs w:val="24"/>
        </w:rPr>
        <w:tab/>
      </w:r>
    </w:p>
    <w:p w:rsidR="00AF1619" w:rsidRDefault="00AF1619" w:rsidP="00AF1619">
      <w:pPr>
        <w:tabs>
          <w:tab w:val="left" w:pos="5805"/>
        </w:tabs>
        <w:rPr>
          <w:rFonts w:ascii="Times New Roman" w:hAnsi="Times New Roman" w:cs="Times New Roman"/>
          <w:sz w:val="24"/>
          <w:szCs w:val="24"/>
        </w:rPr>
      </w:pPr>
    </w:p>
    <w:p w:rsidR="00571773" w:rsidRDefault="00571773" w:rsidP="00662974">
      <w:pPr>
        <w:rPr>
          <w:rFonts w:ascii="Times New Roman" w:hAnsi="Times New Roman" w:cs="Times New Roman"/>
          <w:sz w:val="24"/>
          <w:szCs w:val="24"/>
        </w:rPr>
      </w:pPr>
    </w:p>
    <w:p w:rsidR="00571773" w:rsidRDefault="00BE3844" w:rsidP="00571773">
      <w:pPr>
        <w:pStyle w:val="NormalWeb"/>
        <w:spacing w:before="0" w:beforeAutospacing="0" w:after="0" w:afterAutospacing="0" w:line="480" w:lineRule="auto"/>
        <w:jc w:val="center"/>
      </w:pPr>
      <w:r>
        <w:lastRenderedPageBreak/>
        <w:t>Work Cited</w:t>
      </w:r>
    </w:p>
    <w:p w:rsidR="00571773" w:rsidRDefault="00BE3844" w:rsidP="00571773">
      <w:pPr>
        <w:pStyle w:val="NormalWeb"/>
        <w:spacing w:before="0" w:beforeAutospacing="0" w:after="0" w:afterAutospacing="0" w:line="480" w:lineRule="auto"/>
        <w:ind w:left="720" w:hanging="720"/>
      </w:pPr>
      <w:r>
        <w:t xml:space="preserve">Curry, Sheldon. “Graduating Peter.” </w:t>
      </w:r>
      <w:r>
        <w:rPr>
          <w:i/>
          <w:iCs/>
        </w:rPr>
        <w:t>Www.youtube.com</w:t>
      </w:r>
      <w:r>
        <w:t>, 2001, youtu.be/GkD-zaJInoI</w:t>
      </w:r>
      <w:bookmarkStart w:id="0" w:name="_GoBack"/>
      <w:bookmarkEnd w:id="0"/>
      <w:r>
        <w:t>. Accessed 1 Sept. 2021.</w:t>
      </w:r>
    </w:p>
    <w:p w:rsidR="00571773" w:rsidRPr="00662974" w:rsidRDefault="00BE3844" w:rsidP="00662974">
      <w:pPr>
        <w:rPr>
          <w:rFonts w:ascii="Times New Roman" w:hAnsi="Times New Roman" w:cs="Times New Roman"/>
          <w:sz w:val="24"/>
          <w:szCs w:val="24"/>
        </w:rPr>
      </w:pPr>
      <w:r>
        <w:rPr>
          <w:rFonts w:ascii="Times New Roman" w:hAnsi="Times New Roman" w:cs="Times New Roman"/>
          <w:sz w:val="24"/>
          <w:szCs w:val="24"/>
        </w:rPr>
        <w:t xml:space="preserve"> </w:t>
      </w:r>
    </w:p>
    <w:sectPr w:rsidR="00571773" w:rsidRPr="0066297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844" w:rsidRDefault="00BE3844">
      <w:pPr>
        <w:spacing w:line="240" w:lineRule="auto"/>
      </w:pPr>
      <w:r>
        <w:separator/>
      </w:r>
    </w:p>
  </w:endnote>
  <w:endnote w:type="continuationSeparator" w:id="0">
    <w:p w:rsidR="00BE3844" w:rsidRDefault="00BE3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E9" w:rsidRDefault="007470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E9" w:rsidRDefault="007470E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E9" w:rsidRDefault="007470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844" w:rsidRDefault="00BE3844">
      <w:pPr>
        <w:spacing w:line="240" w:lineRule="auto"/>
      </w:pPr>
      <w:r>
        <w:separator/>
      </w:r>
    </w:p>
  </w:footnote>
  <w:footnote w:type="continuationSeparator" w:id="0">
    <w:p w:rsidR="00BE3844" w:rsidRDefault="00BE38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E9" w:rsidRDefault="007470E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785860090"/>
      <w:docPartObj>
        <w:docPartGallery w:val="Page Numbers (Top of Page)"/>
        <w:docPartUnique/>
      </w:docPartObj>
    </w:sdtPr>
    <w:sdtEndPr>
      <w:rPr>
        <w:noProof/>
      </w:rPr>
    </w:sdtEndPr>
    <w:sdtContent>
      <w:p w:rsidR="00662974" w:rsidRPr="00662974" w:rsidRDefault="00BE3844" w:rsidP="00662974">
        <w:pPr>
          <w:pStyle w:val="Header"/>
          <w:spacing w:line="480" w:lineRule="auto"/>
          <w:jc w:val="right"/>
          <w:rPr>
            <w:rFonts w:ascii="Times New Roman" w:hAnsi="Times New Roman" w:cs="Times New Roman"/>
            <w:sz w:val="24"/>
            <w:szCs w:val="24"/>
          </w:rPr>
        </w:pPr>
        <w:r w:rsidRPr="00662974">
          <w:rPr>
            <w:rFonts w:ascii="Times New Roman" w:hAnsi="Times New Roman" w:cs="Times New Roman"/>
            <w:sz w:val="24"/>
            <w:szCs w:val="24"/>
          </w:rPr>
          <w:t xml:space="preserve">Surname </w:t>
        </w:r>
        <w:r w:rsidRPr="00662974">
          <w:rPr>
            <w:rFonts w:ascii="Times New Roman" w:hAnsi="Times New Roman" w:cs="Times New Roman"/>
            <w:sz w:val="24"/>
            <w:szCs w:val="24"/>
          </w:rPr>
          <w:fldChar w:fldCharType="begin"/>
        </w:r>
        <w:r w:rsidRPr="00662974">
          <w:rPr>
            <w:rFonts w:ascii="Times New Roman" w:hAnsi="Times New Roman" w:cs="Times New Roman"/>
            <w:sz w:val="24"/>
            <w:szCs w:val="24"/>
          </w:rPr>
          <w:instrText xml:space="preserve"> PAGE   \* MERGEFORMAT </w:instrText>
        </w:r>
        <w:r w:rsidRPr="00662974">
          <w:rPr>
            <w:rFonts w:ascii="Times New Roman" w:hAnsi="Times New Roman" w:cs="Times New Roman"/>
            <w:sz w:val="24"/>
            <w:szCs w:val="24"/>
          </w:rPr>
          <w:fldChar w:fldCharType="separate"/>
        </w:r>
        <w:r w:rsidR="007D65C1">
          <w:rPr>
            <w:rFonts w:ascii="Times New Roman" w:hAnsi="Times New Roman" w:cs="Times New Roman"/>
            <w:noProof/>
            <w:sz w:val="24"/>
            <w:szCs w:val="24"/>
          </w:rPr>
          <w:t>4</w:t>
        </w:r>
        <w:r w:rsidRPr="00662974">
          <w:rPr>
            <w:rFonts w:ascii="Times New Roman" w:hAnsi="Times New Roman" w:cs="Times New Roman"/>
            <w:noProof/>
            <w:sz w:val="24"/>
            <w:szCs w:val="24"/>
          </w:rPr>
          <w:fldChar w:fldCharType="end"/>
        </w:r>
      </w:p>
    </w:sdtContent>
  </w:sdt>
  <w:p w:rsidR="00662974" w:rsidRDefault="0066297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0E9" w:rsidRDefault="007470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974"/>
    <w:rsid w:val="000F6899"/>
    <w:rsid w:val="001026D6"/>
    <w:rsid w:val="001216C3"/>
    <w:rsid w:val="00145F96"/>
    <w:rsid w:val="00184754"/>
    <w:rsid w:val="001A7DAC"/>
    <w:rsid w:val="00466AD1"/>
    <w:rsid w:val="004903A8"/>
    <w:rsid w:val="00571773"/>
    <w:rsid w:val="005C6600"/>
    <w:rsid w:val="00656F41"/>
    <w:rsid w:val="00662974"/>
    <w:rsid w:val="00665192"/>
    <w:rsid w:val="006B4F0B"/>
    <w:rsid w:val="007470E9"/>
    <w:rsid w:val="007C4E48"/>
    <w:rsid w:val="007D65C1"/>
    <w:rsid w:val="0081615E"/>
    <w:rsid w:val="00926B8A"/>
    <w:rsid w:val="00965B4E"/>
    <w:rsid w:val="00A33A42"/>
    <w:rsid w:val="00AF1619"/>
    <w:rsid w:val="00BE3844"/>
    <w:rsid w:val="00C7113F"/>
    <w:rsid w:val="00CF075B"/>
    <w:rsid w:val="00F829E1"/>
    <w:rsid w:val="00FD6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2974"/>
    <w:pPr>
      <w:tabs>
        <w:tab w:val="center" w:pos="4680"/>
        <w:tab w:val="right" w:pos="9360"/>
      </w:tabs>
      <w:spacing w:line="240" w:lineRule="auto"/>
    </w:pPr>
  </w:style>
  <w:style w:type="character" w:customStyle="1" w:styleId="HeaderChar">
    <w:name w:val="Header Char"/>
    <w:basedOn w:val="DefaultParagraphFont"/>
    <w:link w:val="Header"/>
    <w:uiPriority w:val="99"/>
    <w:rsid w:val="00662974"/>
  </w:style>
  <w:style w:type="paragraph" w:styleId="Footer">
    <w:name w:val="footer"/>
    <w:basedOn w:val="Normal"/>
    <w:link w:val="FooterChar"/>
    <w:uiPriority w:val="99"/>
    <w:unhideWhenUsed/>
    <w:rsid w:val="00662974"/>
    <w:pPr>
      <w:tabs>
        <w:tab w:val="center" w:pos="4680"/>
        <w:tab w:val="right" w:pos="9360"/>
      </w:tabs>
      <w:spacing w:line="240" w:lineRule="auto"/>
    </w:pPr>
  </w:style>
  <w:style w:type="character" w:customStyle="1" w:styleId="FooterChar">
    <w:name w:val="Footer Char"/>
    <w:basedOn w:val="DefaultParagraphFont"/>
    <w:link w:val="Footer"/>
    <w:uiPriority w:val="99"/>
    <w:rsid w:val="00662974"/>
  </w:style>
  <w:style w:type="paragraph" w:styleId="NormalWeb">
    <w:name w:val="Normal (Web)"/>
    <w:basedOn w:val="Normal"/>
    <w:uiPriority w:val="99"/>
    <w:semiHidden/>
    <w:unhideWhenUsed/>
    <w:rsid w:val="005717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2021-09-01T06:56:00Z</dcterms:created>
  <dcterms:modified xsi:type="dcterms:W3CDTF">2021-09-01T06:56:00Z</dcterms:modified>
</cp:coreProperties>
</file>